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37" w:rsidRDefault="003206B6" w:rsidP="000C7C37">
      <w:pPr>
        <w:tabs>
          <w:tab w:val="right" w:pos="1053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33pt;height:100.5pt;visibility:visible;mso-wrap-style:square;mso-wrap-distance-left:9pt;mso-wrap-distance-top:0;mso-wrap-distance-right:9pt;mso-wrap-distance-bottom:0;mso-position-horizontal-relative:margin;mso-position-vertical-relative:margin">
            <v:imagedata r:id="rId6" o:title=""/>
          </v:shape>
        </w:pict>
      </w:r>
    </w:p>
    <w:p w:rsidR="003D2A51" w:rsidRDefault="003D2A51" w:rsidP="000C7C37">
      <w:pPr>
        <w:tabs>
          <w:tab w:val="right" w:pos="10530"/>
        </w:tabs>
      </w:pPr>
      <w:r>
        <w:t xml:space="preserve">          355 Hope St., Second Floor, Unit 6</w:t>
      </w:r>
    </w:p>
    <w:p w:rsidR="003F7C3E" w:rsidRDefault="003D2A51" w:rsidP="000C7C37">
      <w:pPr>
        <w:tabs>
          <w:tab w:val="right" w:pos="10530"/>
        </w:tabs>
      </w:pPr>
      <w:r>
        <w:t xml:space="preserve">          Providence, RI 02906</w:t>
      </w:r>
    </w:p>
    <w:p w:rsidR="000C7C37" w:rsidRDefault="003F7C3E" w:rsidP="000C7C37">
      <w:pPr>
        <w:tabs>
          <w:tab w:val="right" w:pos="10530"/>
        </w:tabs>
      </w:pPr>
      <w:r>
        <w:t xml:space="preserve">          Tel: 401-228-7930</w:t>
      </w:r>
      <w:r w:rsidR="003D2A51">
        <w:tab/>
      </w:r>
      <w:r w:rsidR="003D2A51">
        <w:tab/>
      </w:r>
      <w:r w:rsidR="003D2A51">
        <w:tab/>
      </w:r>
    </w:p>
    <w:p w:rsidR="000C7C37" w:rsidRDefault="003D2A51" w:rsidP="000C7C37">
      <w:pPr>
        <w:tabs>
          <w:tab w:val="right" w:pos="10530"/>
        </w:tabs>
      </w:pPr>
      <w:r>
        <w:t xml:space="preserve">          </w:t>
      </w:r>
      <w:r w:rsidR="003F7C3E">
        <w:t>Fax: 401-228-7932</w:t>
      </w:r>
      <w:r>
        <w:t xml:space="preserve"> </w:t>
      </w:r>
    </w:p>
    <w:p w:rsidR="000C7C37" w:rsidRDefault="003F7C3E" w:rsidP="000C7C37">
      <w:pPr>
        <w:tabs>
          <w:tab w:val="right" w:pos="10530"/>
        </w:tabs>
      </w:pPr>
      <w:r>
        <w:t xml:space="preserve">          Email: info@apeiron.org</w:t>
      </w:r>
    </w:p>
    <w:p w:rsidR="003F7C3E" w:rsidRDefault="003F7C3E" w:rsidP="000C7C37">
      <w:pPr>
        <w:tabs>
          <w:tab w:val="right" w:pos="10530"/>
        </w:tabs>
      </w:pPr>
      <w:r>
        <w:t xml:space="preserve">          Web: www.Apeiron.org</w:t>
      </w:r>
    </w:p>
    <w:p w:rsidR="003F7C3E" w:rsidRDefault="003F7C3E" w:rsidP="000C7C37">
      <w:pPr>
        <w:tabs>
          <w:tab w:val="right" w:pos="10530"/>
        </w:tabs>
      </w:pPr>
    </w:p>
    <w:p w:rsidR="000C7C37" w:rsidRDefault="000C7C37" w:rsidP="000C7C37">
      <w:pPr>
        <w:tabs>
          <w:tab w:val="right" w:pos="10530"/>
        </w:tabs>
      </w:pPr>
    </w:p>
    <w:p w:rsidR="000C7C37" w:rsidRDefault="000C7C37" w:rsidP="000C7C37">
      <w:pPr>
        <w:tabs>
          <w:tab w:val="right" w:pos="10530"/>
        </w:tabs>
      </w:pPr>
    </w:p>
    <w:p w:rsidR="00813BC2" w:rsidRDefault="00813BC2" w:rsidP="000C7C37">
      <w:pPr>
        <w:tabs>
          <w:tab w:val="right" w:pos="10530"/>
        </w:tabs>
      </w:pPr>
      <w:r>
        <w:t>September 14, 2011</w:t>
      </w:r>
    </w:p>
    <w:p w:rsidR="00813BC2" w:rsidRDefault="00813BC2" w:rsidP="000C7C37">
      <w:pPr>
        <w:tabs>
          <w:tab w:val="right" w:pos="10530"/>
        </w:tabs>
      </w:pPr>
    </w:p>
    <w:p w:rsidR="00813BC2" w:rsidRDefault="00813BC2" w:rsidP="000C7C37">
      <w:pPr>
        <w:tabs>
          <w:tab w:val="right" w:pos="10530"/>
        </w:tabs>
      </w:pPr>
    </w:p>
    <w:p w:rsidR="00813BC2" w:rsidRDefault="00813BC2" w:rsidP="000C7C37">
      <w:pPr>
        <w:tabs>
          <w:tab w:val="right" w:pos="10530"/>
        </w:tabs>
      </w:pPr>
    </w:p>
    <w:p w:rsidR="00813BC2" w:rsidRDefault="00813BC2" w:rsidP="000C7C37">
      <w:pPr>
        <w:tabs>
          <w:tab w:val="right" w:pos="10530"/>
        </w:tabs>
      </w:pPr>
      <w:r>
        <w:t>To Whom It May Concern:</w:t>
      </w:r>
    </w:p>
    <w:p w:rsidR="00813BC2" w:rsidRDefault="00813BC2" w:rsidP="000C7C37">
      <w:pPr>
        <w:tabs>
          <w:tab w:val="right" w:pos="10530"/>
        </w:tabs>
      </w:pPr>
    </w:p>
    <w:p w:rsidR="00813BC2" w:rsidRDefault="00813BC2" w:rsidP="000C7C37">
      <w:pPr>
        <w:tabs>
          <w:tab w:val="right" w:pos="10530"/>
        </w:tabs>
      </w:pPr>
      <w:r>
        <w:t xml:space="preserve">I am writing this letter in support of the application of Jed Greenberg for funding to conduct a series of workshops on Sustainable Communities, as </w:t>
      </w:r>
      <w:r w:rsidR="00691FBC">
        <w:t>well as to foster a network of Sustainable Community L</w:t>
      </w:r>
      <w:r>
        <w:t>eaders in Rhode Islan</w:t>
      </w:r>
      <w:r w:rsidR="00691FBC">
        <w:t>d through the work of this initiative</w:t>
      </w:r>
      <w:r>
        <w:t>.</w:t>
      </w:r>
    </w:p>
    <w:p w:rsidR="00813BC2" w:rsidRDefault="00813BC2" w:rsidP="000C7C37">
      <w:pPr>
        <w:tabs>
          <w:tab w:val="right" w:pos="10530"/>
        </w:tabs>
      </w:pPr>
    </w:p>
    <w:p w:rsidR="00813BC2" w:rsidRDefault="00813BC2" w:rsidP="000C7C37">
      <w:pPr>
        <w:tabs>
          <w:tab w:val="right" w:pos="10530"/>
        </w:tabs>
      </w:pPr>
      <w:r>
        <w:t>The Apeiron Institute for Sustainable Living looks forward to be</w:t>
      </w:r>
      <w:r w:rsidR="00691FBC">
        <w:t>ing a partner in this project</w:t>
      </w:r>
      <w:r>
        <w:t xml:space="preserve"> and conducting Community</w:t>
      </w:r>
      <w:r w:rsidR="00691FBC">
        <w:t xml:space="preserve"> Leader training in facilitation of</w:t>
      </w:r>
      <w:r>
        <w:t xml:space="preserve"> discussions and working group sessions on Sustainability for community members.  There has never been a better time to develop the kind of education and community outreach program that Mr. Greenberg is proposing – in our ongoing daily interactions with members of our own communities, we have seen an enthusiasm for and readiness to learn about and engage in discussions of sustainability as never before.</w:t>
      </w:r>
    </w:p>
    <w:p w:rsidR="00813BC2" w:rsidRDefault="00813BC2" w:rsidP="000C7C37">
      <w:pPr>
        <w:tabs>
          <w:tab w:val="right" w:pos="10530"/>
        </w:tabs>
      </w:pPr>
    </w:p>
    <w:p w:rsidR="00813BC2" w:rsidRDefault="00813BC2" w:rsidP="000C7C37">
      <w:pPr>
        <w:tabs>
          <w:tab w:val="right" w:pos="10530"/>
        </w:tabs>
      </w:pPr>
      <w:r>
        <w:t>For all of these reasons, we offer our unqualified support to Mr. Greenberg’s initiative.</w:t>
      </w:r>
    </w:p>
    <w:p w:rsidR="00813BC2" w:rsidRDefault="00813BC2" w:rsidP="000C7C37">
      <w:pPr>
        <w:tabs>
          <w:tab w:val="right" w:pos="10530"/>
        </w:tabs>
      </w:pPr>
    </w:p>
    <w:p w:rsidR="00813BC2" w:rsidRDefault="00813BC2" w:rsidP="000C7C37">
      <w:pPr>
        <w:tabs>
          <w:tab w:val="right" w:pos="10530"/>
        </w:tabs>
      </w:pPr>
      <w:bookmarkStart w:id="0" w:name="_GoBack"/>
      <w:bookmarkEnd w:id="0"/>
    </w:p>
    <w:p w:rsidR="00813BC2" w:rsidRDefault="00813BC2" w:rsidP="000C7C37">
      <w:pPr>
        <w:tabs>
          <w:tab w:val="right" w:pos="10530"/>
        </w:tabs>
      </w:pPr>
      <w:r>
        <w:t>Sincerely,</w:t>
      </w:r>
    </w:p>
    <w:p w:rsidR="00813BC2" w:rsidRDefault="00813BC2" w:rsidP="000C7C37">
      <w:pPr>
        <w:tabs>
          <w:tab w:val="right" w:pos="10530"/>
        </w:tabs>
      </w:pPr>
    </w:p>
    <w:p w:rsidR="00813BC2" w:rsidRDefault="00813BC2" w:rsidP="000C7C37">
      <w:pPr>
        <w:tabs>
          <w:tab w:val="right" w:pos="10530"/>
        </w:tabs>
      </w:pPr>
    </w:p>
    <w:p w:rsidR="00813BC2" w:rsidRDefault="00813BC2" w:rsidP="000C7C37">
      <w:pPr>
        <w:tabs>
          <w:tab w:val="right" w:pos="10530"/>
        </w:tabs>
      </w:pPr>
    </w:p>
    <w:p w:rsidR="00813BC2" w:rsidRDefault="0082111A" w:rsidP="000C7C37">
      <w:pPr>
        <w:tabs>
          <w:tab w:val="right" w:pos="10530"/>
        </w:tabs>
      </w:pPr>
      <w:r>
        <w:t>Ken Ward</w:t>
      </w:r>
    </w:p>
    <w:p w:rsidR="00813BC2" w:rsidRDefault="0082111A" w:rsidP="000C7C37">
      <w:pPr>
        <w:tabs>
          <w:tab w:val="right" w:pos="10530"/>
        </w:tabs>
      </w:pPr>
      <w:r>
        <w:t xml:space="preserve">Executive </w:t>
      </w:r>
      <w:r w:rsidR="00813BC2">
        <w:t>Director</w:t>
      </w:r>
    </w:p>
    <w:p w:rsidR="00813BC2" w:rsidRDefault="00813BC2" w:rsidP="000C7C37">
      <w:pPr>
        <w:tabs>
          <w:tab w:val="right" w:pos="10530"/>
        </w:tabs>
      </w:pPr>
      <w:r>
        <w:t>Sustainable Business Training &amp; Education</w:t>
      </w:r>
    </w:p>
    <w:p w:rsidR="00813BC2" w:rsidRDefault="00813BC2" w:rsidP="000C7C37">
      <w:pPr>
        <w:tabs>
          <w:tab w:val="right" w:pos="10530"/>
        </w:tabs>
      </w:pPr>
      <w:r>
        <w:t>Apeiron Institute for Sustainable Living</w:t>
      </w:r>
    </w:p>
    <w:p w:rsidR="003B240E" w:rsidRPr="000C7C37" w:rsidRDefault="003B240E" w:rsidP="000C7C37">
      <w:pPr>
        <w:ind w:left="1440" w:firstLine="720"/>
      </w:pPr>
    </w:p>
    <w:sectPr w:rsidR="003B240E" w:rsidRPr="000C7C37" w:rsidSect="00840D0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2A9E28"/>
    <w:lvl w:ilvl="0">
      <w:numFmt w:val="decimal"/>
      <w:lvlText w:val="*"/>
      <w:lvlJc w:val="left"/>
    </w:lvl>
  </w:abstractNum>
  <w:abstractNum w:abstractNumId="1">
    <w:nsid w:val="33254EBA"/>
    <w:multiLevelType w:val="hybridMultilevel"/>
    <w:tmpl w:val="05EA1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610595"/>
    <w:multiLevelType w:val="singleLevel"/>
    <w:tmpl w:val="00ECCF7C"/>
    <w:lvl w:ilvl="0">
      <w:start w:val="1"/>
      <w:numFmt w:val="none"/>
      <w:lvlText w:val=""/>
      <w:legacy w:legacy="1" w:legacySpace="120" w:legacyIndent="360"/>
      <w:lvlJc w:val="left"/>
      <w:pPr>
        <w:ind w:left="930" w:hanging="360"/>
      </w:pPr>
      <w:rPr>
        <w:rFonts w:ascii="Symbol" w:hAnsi="Symbol" w:hint="default"/>
      </w:rPr>
    </w:lvl>
  </w:abstractNum>
  <w:abstractNum w:abstractNumId="3">
    <w:nsid w:val="6B254A40"/>
    <w:multiLevelType w:val="singleLevel"/>
    <w:tmpl w:val="00ECCF7C"/>
    <w:lvl w:ilvl="0">
      <w:start w:val="1"/>
      <w:numFmt w:val="none"/>
      <w:lvlText w:val=""/>
      <w:legacy w:legacy="1" w:legacySpace="120" w:legacyIndent="360"/>
      <w:lvlJc w:val="left"/>
      <w:pPr>
        <w:ind w:left="930" w:hanging="360"/>
      </w:pPr>
      <w:rPr>
        <w:rFonts w:ascii="Symbol" w:hAnsi="Symbol" w:hint="default"/>
      </w:rPr>
    </w:lvl>
  </w:abstractNum>
  <w:abstractNum w:abstractNumId="4">
    <w:nsid w:val="6D5C36CC"/>
    <w:multiLevelType w:val="singleLevel"/>
    <w:tmpl w:val="00ECCF7C"/>
    <w:lvl w:ilvl="0">
      <w:start w:val="1"/>
      <w:numFmt w:val="none"/>
      <w:lvlText w:val=""/>
      <w:legacy w:legacy="1" w:legacySpace="120" w:legacyIndent="360"/>
      <w:lvlJc w:val="left"/>
      <w:pPr>
        <w:ind w:left="930" w:hanging="360"/>
      </w:pPr>
      <w:rPr>
        <w:rFonts w:ascii="Symbol" w:hAnsi="Symbol" w:hint="default"/>
      </w:rPr>
    </w:lvl>
  </w:abstractNum>
  <w:abstractNum w:abstractNumId="5">
    <w:nsid w:val="71313805"/>
    <w:multiLevelType w:val="singleLevel"/>
    <w:tmpl w:val="00ECCF7C"/>
    <w:lvl w:ilvl="0">
      <w:start w:val="1"/>
      <w:numFmt w:val="none"/>
      <w:lvlText w:val=""/>
      <w:legacy w:legacy="1" w:legacySpace="120" w:legacyIndent="360"/>
      <w:lvlJc w:val="left"/>
      <w:pPr>
        <w:ind w:left="930" w:hanging="360"/>
      </w:pPr>
      <w:rPr>
        <w:rFonts w:ascii="Symbol" w:hAnsi="Symbol" w:hint="default"/>
      </w:rPr>
    </w:lvl>
  </w:abstractNum>
  <w:abstractNum w:abstractNumId="6">
    <w:nsid w:val="79C54BF2"/>
    <w:multiLevelType w:val="singleLevel"/>
    <w:tmpl w:val="00ECCF7C"/>
    <w:lvl w:ilvl="0">
      <w:start w:val="1"/>
      <w:numFmt w:val="none"/>
      <w:lvlText w:val=""/>
      <w:legacy w:legacy="1" w:legacySpace="120" w:legacyIndent="360"/>
      <w:lvlJc w:val="left"/>
      <w:pPr>
        <w:ind w:left="93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880" w:hanging="360"/>
        </w:pPr>
        <w:rPr>
          <w:rFonts w:ascii="Symbol" w:hAnsi="Symbol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C86"/>
    <w:rsid w:val="00042CE8"/>
    <w:rsid w:val="000C7C37"/>
    <w:rsid w:val="000F392E"/>
    <w:rsid w:val="00233C99"/>
    <w:rsid w:val="00290771"/>
    <w:rsid w:val="003206B6"/>
    <w:rsid w:val="00380645"/>
    <w:rsid w:val="003B240E"/>
    <w:rsid w:val="003D2A51"/>
    <w:rsid w:val="003F7C3E"/>
    <w:rsid w:val="00552788"/>
    <w:rsid w:val="006509D8"/>
    <w:rsid w:val="00652CDD"/>
    <w:rsid w:val="00691FBC"/>
    <w:rsid w:val="00813BC2"/>
    <w:rsid w:val="0082111A"/>
    <w:rsid w:val="00840D08"/>
    <w:rsid w:val="00850657"/>
    <w:rsid w:val="008765AD"/>
    <w:rsid w:val="008F556C"/>
    <w:rsid w:val="00903370"/>
    <w:rsid w:val="009E1C86"/>
    <w:rsid w:val="00A3387B"/>
    <w:rsid w:val="00A90F31"/>
    <w:rsid w:val="00C907AE"/>
    <w:rsid w:val="00D05B2C"/>
    <w:rsid w:val="00D204D2"/>
    <w:rsid w:val="00DA04CB"/>
    <w:rsid w:val="00DB251D"/>
    <w:rsid w:val="00EC62BF"/>
    <w:rsid w:val="00F070BA"/>
    <w:rsid w:val="00F54D76"/>
    <w:rsid w:val="00F969A9"/>
    <w:rsid w:val="00F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D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0D08"/>
    <w:pPr>
      <w:widowControl w:val="0"/>
      <w:overflowPunct w:val="0"/>
      <w:autoSpaceDE w:val="0"/>
      <w:autoSpaceDN w:val="0"/>
      <w:adjustRightInd w:val="0"/>
      <w:spacing w:line="20" w:lineRule="atLeast"/>
      <w:textAlignment w:val="baseline"/>
    </w:pPr>
    <w:rPr>
      <w:sz w:val="22"/>
      <w:szCs w:val="20"/>
    </w:rPr>
  </w:style>
  <w:style w:type="paragraph" w:styleId="BlockText">
    <w:name w:val="Block Text"/>
    <w:basedOn w:val="Normal"/>
    <w:rsid w:val="00840D08"/>
    <w:pPr>
      <w:ind w:left="1440" w:right="1440"/>
    </w:pPr>
    <w:rPr>
      <w:rFonts w:ascii="Helvetica" w:eastAsia="Times" w:hAnsi="Helvetica"/>
      <w:effect w:val="lights"/>
    </w:rPr>
  </w:style>
  <w:style w:type="character" w:styleId="Hyperlink">
    <w:name w:val="Hyperlink"/>
    <w:basedOn w:val="DefaultParagraphFont"/>
    <w:rsid w:val="002907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4">
                              <w:marLeft w:val="27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35003">
                                  <w:marLeft w:val="54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19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1993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3715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63019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34105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10, 2008</vt:lpstr>
    </vt:vector>
  </TitlesOfParts>
  <Company>Aperion</Company>
  <LinksUpToDate>false</LinksUpToDate>
  <CharactersWithSpaces>1293</CharactersWithSpaces>
  <SharedDoc>false</SharedDoc>
  <HLinks>
    <vt:vector size="6" baseType="variant">
      <vt:variant>
        <vt:i4>589866</vt:i4>
      </vt:variant>
      <vt:variant>
        <vt:i4>0</vt:i4>
      </vt:variant>
      <vt:variant>
        <vt:i4>0</vt:i4>
      </vt:variant>
      <vt:variant>
        <vt:i4>5</vt:i4>
      </vt:variant>
      <vt:variant>
        <vt:lpwstr>mailto:markd@apeiron.org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10, 2008</dc:title>
  <dc:creator>Beka</dc:creator>
  <cp:lastModifiedBy>Jed Greenberg</cp:lastModifiedBy>
  <cp:revision>4</cp:revision>
  <cp:lastPrinted>2009-05-12T21:11:00Z</cp:lastPrinted>
  <dcterms:created xsi:type="dcterms:W3CDTF">2011-09-15T01:47:00Z</dcterms:created>
  <dcterms:modified xsi:type="dcterms:W3CDTF">2011-09-15T18:55:00Z</dcterms:modified>
</cp:coreProperties>
</file>